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130193B7"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5F2C9B">
        <w:rPr>
          <w:rFonts w:ascii="Arial" w:hAnsi="Arial" w:cs="Arial"/>
          <w:b/>
          <w:bCs/>
          <w:sz w:val="24"/>
          <w:szCs w:val="24"/>
        </w:rPr>
        <w:t>Minster Surgery</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67588B88"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w:t>
      </w:r>
      <w:bookmarkStart w:id="0" w:name="_GoBack"/>
      <w:bookmarkEnd w:id="0"/>
      <w:r w:rsidR="005F2C9B" w:rsidRPr="005F2C9B">
        <w:t xml:space="preserve"> </w:t>
      </w:r>
      <w:hyperlink r:id="rId10" w:history="1">
        <w:r w:rsidR="005F2C9B" w:rsidRPr="005F2C9B">
          <w:rPr>
            <w:rStyle w:val="Hyperlink"/>
            <w:rFonts w:ascii="Arial" w:hAnsi="Arial" w:cs="Arial"/>
            <w:sz w:val="24"/>
            <w:szCs w:val="24"/>
          </w:rPr>
          <w:t>https://www.minstersurgery-thanet.co.uk/</w:t>
        </w:r>
      </w:hyperlink>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5F3E226E" w:rsidR="00440ECD" w:rsidRDefault="005F2C9B"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Minster Surgery</w:t>
            </w:r>
          </w:p>
          <w:p w14:paraId="6DBBB797" w14:textId="0FD2D885" w:rsidR="005F2C9B" w:rsidRDefault="005F2C9B"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75 High street </w:t>
            </w:r>
          </w:p>
          <w:p w14:paraId="26C92050" w14:textId="5B0D34DF" w:rsidR="005F2C9B" w:rsidRDefault="005F2C9B"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Minster</w:t>
            </w:r>
          </w:p>
          <w:p w14:paraId="24B23511" w14:textId="7926C79F" w:rsidR="005F2C9B" w:rsidRPr="00E84482" w:rsidRDefault="005F2C9B"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CT125HX</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Pr="005F2C9B" w:rsidRDefault="008C5B57" w:rsidP="009A4045">
            <w:pPr>
              <w:pStyle w:val="ListParagraph"/>
              <w:numPr>
                <w:ilvl w:val="0"/>
                <w:numId w:val="16"/>
              </w:numPr>
              <w:spacing w:before="120" w:after="120"/>
              <w:ind w:left="455" w:hanging="283"/>
              <w:rPr>
                <w:rFonts w:ascii="Arial" w:hAnsi="Arial" w:cs="Arial"/>
                <w:sz w:val="24"/>
                <w:szCs w:val="24"/>
              </w:rPr>
            </w:pPr>
            <w:r w:rsidRPr="005F2C9B">
              <w:rPr>
                <w:rFonts w:ascii="Arial" w:hAnsi="Arial" w:cs="Arial"/>
                <w:sz w:val="24"/>
                <w:szCs w:val="24"/>
              </w:rPr>
              <w:t>Cancer pathways</w:t>
            </w:r>
            <w:r w:rsidR="00207174" w:rsidRPr="005F2C9B">
              <w:rPr>
                <w:rFonts w:ascii="Arial" w:hAnsi="Arial" w:cs="Arial"/>
                <w:sz w:val="24"/>
                <w:szCs w:val="24"/>
              </w:rPr>
              <w:t>:</w:t>
            </w:r>
            <w:r w:rsidRPr="005F2C9B">
              <w:rPr>
                <w:rFonts w:ascii="Arial" w:hAnsi="Arial" w:cs="Arial"/>
                <w:sz w:val="24"/>
                <w:szCs w:val="24"/>
              </w:rPr>
              <w:t xml:space="preserve"> the Practice participates in the National Cancer Diagnosis Audit  </w:t>
            </w:r>
          </w:p>
          <w:p w14:paraId="51C6CD97" w14:textId="3D77EA4E" w:rsidR="00D9442D" w:rsidRPr="00D9442D" w:rsidRDefault="00D615ED" w:rsidP="005F2C9B">
            <w:pPr>
              <w:spacing w:before="120" w:after="120"/>
              <w:ind w:left="172"/>
              <w:rPr>
                <w:rFonts w:ascii="Arial" w:hAnsi="Arial" w:cs="Arial"/>
                <w:sz w:val="24"/>
                <w:szCs w:val="24"/>
              </w:rPr>
            </w:pPr>
            <w:r>
              <w:rPr>
                <w:rFonts w:ascii="Arial" w:hAnsi="Arial" w:cs="Arial"/>
                <w:sz w:val="24"/>
                <w:szCs w:val="24"/>
              </w:rPr>
              <w:t>A list of Practice processing activities can be found here</w:t>
            </w:r>
            <w:r w:rsidR="005F2C9B">
              <w:rPr>
                <w:rFonts w:ascii="Arial" w:hAnsi="Arial" w:cs="Arial"/>
                <w:sz w:val="24"/>
                <w:szCs w:val="24"/>
              </w:rPr>
              <w:t xml:space="preserve"> </w:t>
            </w:r>
            <w:hyperlink r:id="rId11" w:history="1">
              <w:r w:rsidR="005F2C9B" w:rsidRPr="005F2C9B">
                <w:rPr>
                  <w:rStyle w:val="Hyperlink"/>
                  <w:rFonts w:ascii="Arial" w:hAnsi="Arial" w:cs="Arial"/>
                  <w:sz w:val="24"/>
                  <w:szCs w:val="24"/>
                </w:rPr>
                <w:t>Worksheet in 2022_2023 DSPT assertions and guidance (1).xlsx</w:t>
              </w:r>
            </w:hyperlink>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47973054" w:rsidR="008C5B57" w:rsidRPr="00E84482" w:rsidRDefault="005F2C9B" w:rsidP="004A1D5D">
            <w:pPr>
              <w:rPr>
                <w:rFonts w:ascii="Arial" w:hAnsi="Arial" w:cs="Arial"/>
                <w:sz w:val="24"/>
                <w:szCs w:val="24"/>
              </w:rPr>
            </w:pPr>
            <w:r>
              <w:rPr>
                <w:rFonts w:ascii="Arial" w:hAnsi="Arial" w:cs="Arial"/>
                <w:sz w:val="24"/>
                <w:szCs w:val="24"/>
              </w:rPr>
              <w:t>Medical Defence Union</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F5E62"/>
    <w:rsid w:val="005463BE"/>
    <w:rsid w:val="005A2658"/>
    <w:rsid w:val="005A5469"/>
    <w:rsid w:val="005D20E1"/>
    <w:rsid w:val="005F2C9B"/>
    <w:rsid w:val="00645111"/>
    <w:rsid w:val="00650F3C"/>
    <w:rsid w:val="0067594D"/>
    <w:rsid w:val="00690AEF"/>
    <w:rsid w:val="006A1EEC"/>
    <w:rsid w:val="006A677B"/>
    <w:rsid w:val="006D73D0"/>
    <w:rsid w:val="0070157F"/>
    <w:rsid w:val="0071797C"/>
    <w:rsid w:val="00734A66"/>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734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A6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orksheet%20in%202022_2023%20DSPT%20assertions%20and%20guidance%20(1).xlsx"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minstersurgery-thane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purl.org/dc/terms/"/>
    <ds:schemaRef ds:uri="http://purl.org/dc/dcmitype/"/>
    <ds:schemaRef ds:uri="13e47fb3-5400-4697-b3cb-741c73a8ebbd"/>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2efe0ad-e471-4465-94ab-c832b74aba9b"/>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HOUGHTON, Sandra (MINSTER SURGERY)</cp:lastModifiedBy>
  <cp:revision>2</cp:revision>
  <cp:lastPrinted>2023-06-28T12:16:00Z</cp:lastPrinted>
  <dcterms:created xsi:type="dcterms:W3CDTF">2023-06-29T08:10:00Z</dcterms:created>
  <dcterms:modified xsi:type="dcterms:W3CDTF">2023-06-29T08:10:00Z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